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B4E55" w:rsidRPr="00B32A9B" w:rsidTr="005D2F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0B4E55" w:rsidRPr="00B32A9B" w:rsidRDefault="000B4E55" w:rsidP="005D2FCC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0B4E55" w:rsidRPr="00B32A9B" w:rsidRDefault="000B4E55" w:rsidP="005D2FCC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0B4E55" w:rsidRPr="00B32A9B" w:rsidRDefault="000B4E55" w:rsidP="005D2F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Башкарма комитеты </w:t>
            </w:r>
          </w:p>
          <w:p w:rsidR="000B4E55" w:rsidRPr="00B32A9B" w:rsidRDefault="000B4E55" w:rsidP="005D2FC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0B4E55" w:rsidRPr="00B32A9B" w:rsidRDefault="000B4E55" w:rsidP="005D2FCC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0B4E55" w:rsidRPr="00B32A9B" w:rsidRDefault="000B4E55" w:rsidP="005D2FCC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Кармалы авылы,Пионер урамы, 1</w:t>
            </w:r>
          </w:p>
          <w:p w:rsidR="000B4E55" w:rsidRPr="00B32A9B" w:rsidRDefault="000B4E55" w:rsidP="005D2F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0B4E55" w:rsidRPr="00B32A9B" w:rsidTr="005D2FC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4E55" w:rsidRPr="00B32A9B" w:rsidRDefault="000B4E55" w:rsidP="005D2F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B32A9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Karmalinskoe.sp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@tatar.ru</w:t>
            </w:r>
            <w:r>
              <w:fldChar w:fldCharType="end"/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B4E55" w:rsidRPr="00B32A9B" w:rsidRDefault="000B4E55" w:rsidP="000B4E5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0B4E55" w:rsidRPr="00D351F0" w:rsidRDefault="000B4E55" w:rsidP="000B4E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B4E55" w:rsidRPr="00D351F0" w:rsidRDefault="000B4E55" w:rsidP="000B4E55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>ПОСТАНОВЛЕНИЕ                                                               КАРАР</w:t>
      </w:r>
    </w:p>
    <w:p w:rsidR="000B4E55" w:rsidRPr="00D351F0" w:rsidRDefault="000B4E55" w:rsidP="000B4E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0B4E55" w:rsidRPr="00D351F0" w:rsidRDefault="000B4E55" w:rsidP="000B4E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B4E55" w:rsidRPr="00D351F0" w:rsidRDefault="000B4E55" w:rsidP="000B4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10.12.</w:t>
      </w:r>
      <w:r w:rsidRPr="00D351F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D351F0">
        <w:rPr>
          <w:rFonts w:ascii="Arial" w:hAnsi="Arial" w:cs="Arial"/>
          <w:sz w:val="24"/>
          <w:szCs w:val="24"/>
        </w:rPr>
        <w:t xml:space="preserve"> г.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351F0">
        <w:rPr>
          <w:rFonts w:ascii="Arial" w:hAnsi="Arial" w:cs="Arial"/>
          <w:sz w:val="24"/>
          <w:szCs w:val="24"/>
        </w:rPr>
        <w:t xml:space="preserve">                     № </w:t>
      </w:r>
      <w:r>
        <w:rPr>
          <w:rFonts w:ascii="Arial" w:hAnsi="Arial" w:cs="Arial"/>
          <w:sz w:val="24"/>
          <w:szCs w:val="24"/>
        </w:rPr>
        <w:t>24</w:t>
      </w:r>
    </w:p>
    <w:p w:rsidR="000B4E55" w:rsidRPr="00D351F0" w:rsidRDefault="000B4E55" w:rsidP="000B4E55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tabs>
          <w:tab w:val="left" w:pos="482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>
        <w:rPr>
          <w:rFonts w:ascii="Arial" w:hAnsi="Arial" w:cs="Arial"/>
          <w:sz w:val="24"/>
          <w:szCs w:val="24"/>
        </w:rPr>
        <w:t>2</w:t>
      </w:r>
      <w:r w:rsidRPr="00D351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D351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D351F0">
        <w:rPr>
          <w:rFonts w:ascii="Arial" w:hAnsi="Arial" w:cs="Arial"/>
          <w:sz w:val="24"/>
          <w:szCs w:val="24"/>
        </w:rPr>
        <w:t>годов</w:t>
      </w:r>
    </w:p>
    <w:p w:rsidR="000B4E55" w:rsidRPr="00D351F0" w:rsidRDefault="000B4E55" w:rsidP="000B4E55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>
        <w:rPr>
          <w:rFonts w:ascii="Arial" w:hAnsi="Arial" w:cs="Arial"/>
          <w:sz w:val="24"/>
          <w:szCs w:val="24"/>
        </w:rPr>
        <w:t>2</w:t>
      </w:r>
      <w:r w:rsidRPr="00D351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D351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 xml:space="preserve">4 </w:t>
      </w:r>
      <w:r w:rsidRPr="00D351F0">
        <w:rPr>
          <w:rFonts w:ascii="Arial" w:hAnsi="Arial" w:cs="Arial"/>
          <w:sz w:val="24"/>
          <w:szCs w:val="24"/>
        </w:rPr>
        <w:t>годо</w:t>
      </w:r>
      <w:proofErr w:type="gramStart"/>
      <w:r w:rsidRPr="00D351F0">
        <w:rPr>
          <w:rFonts w:ascii="Arial" w:hAnsi="Arial" w:cs="Arial"/>
          <w:sz w:val="24"/>
          <w:szCs w:val="24"/>
        </w:rPr>
        <w:t>в</w:t>
      </w:r>
      <w:r w:rsidRPr="00D351F0">
        <w:rPr>
          <w:rFonts w:ascii="Arial" w:eastAsia="Calibri" w:hAnsi="Arial" w:cs="Arial"/>
          <w:sz w:val="24"/>
          <w:szCs w:val="24"/>
          <w:lang w:val="tt-RU"/>
        </w:rPr>
        <w:t>(</w:t>
      </w:r>
      <w:proofErr w:type="gramEnd"/>
      <w:r w:rsidRPr="00D351F0">
        <w:rPr>
          <w:rFonts w:ascii="Arial" w:eastAsia="Calibri" w:hAnsi="Arial" w:cs="Arial"/>
          <w:sz w:val="24"/>
          <w:szCs w:val="24"/>
          <w:lang w:val="tt-RU"/>
        </w:rPr>
        <w:t>приложение).</w:t>
      </w: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D351F0">
        <w:rPr>
          <w:rFonts w:ascii="Arial" w:eastAsia="Times New Roman" w:hAnsi="Arial" w:cs="Arial"/>
          <w:bCs/>
          <w:sz w:val="24"/>
          <w:szCs w:val="24"/>
        </w:rPr>
        <w:t xml:space="preserve">А.Д. </w:t>
      </w:r>
      <w:proofErr w:type="spellStart"/>
      <w:r w:rsidRPr="00D351F0">
        <w:rPr>
          <w:rFonts w:ascii="Arial" w:eastAsia="Times New Roman" w:hAnsi="Arial" w:cs="Arial"/>
          <w:bCs/>
          <w:sz w:val="24"/>
          <w:szCs w:val="24"/>
        </w:rPr>
        <w:t>Кубышкин</w:t>
      </w:r>
      <w:proofErr w:type="spellEnd"/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Pr="00D351F0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Pr="00CF367F" w:rsidRDefault="000B4E55" w:rsidP="000B4E55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B4E55" w:rsidRDefault="000B4E55" w:rsidP="000B4E55">
      <w:pPr>
        <w:spacing w:after="0" w:line="240" w:lineRule="atLeast"/>
        <w:rPr>
          <w:rFonts w:ascii="Times New Roman" w:hAnsi="Times New Roman" w:cs="Times New Roman"/>
        </w:rPr>
      </w:pPr>
    </w:p>
    <w:p w:rsidR="000B4E55" w:rsidRDefault="000B4E55" w:rsidP="000B4E55">
      <w:pPr>
        <w:spacing w:after="0" w:line="240" w:lineRule="atLeast"/>
        <w:rPr>
          <w:rFonts w:ascii="Times New Roman" w:hAnsi="Times New Roman" w:cs="Times New Roman"/>
        </w:rPr>
        <w:sectPr w:rsidR="000B4E55" w:rsidSect="00B32A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4E55" w:rsidRDefault="000B4E55" w:rsidP="000B4E55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</w:t>
      </w:r>
    </w:p>
    <w:p w:rsidR="000B4E55" w:rsidRDefault="000B4E55" w:rsidP="000B4E55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0B4E55" w:rsidRDefault="000B4E55" w:rsidP="000B4E55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Кармалинского</w:t>
      </w:r>
      <w:proofErr w:type="spellEnd"/>
      <w:r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Республики Татарстан</w:t>
      </w:r>
    </w:p>
    <w:p w:rsidR="000B4E55" w:rsidRDefault="000B4E55" w:rsidP="000B4E55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10.12.2021 № 24</w:t>
      </w:r>
    </w:p>
    <w:p w:rsidR="000B4E55" w:rsidRDefault="000B4E55" w:rsidP="000B4E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B4E55" w:rsidRPr="00894C46" w:rsidRDefault="000B4E55" w:rsidP="000B4E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0B4E55" w:rsidRPr="00894C46" w:rsidRDefault="000B4E55" w:rsidP="000B4E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proofErr w:type="spellStart"/>
      <w:r>
        <w:rPr>
          <w:rFonts w:ascii="Arial" w:hAnsi="Arial" w:cs="Arial"/>
          <w:sz w:val="16"/>
          <w:szCs w:val="16"/>
        </w:rPr>
        <w:t>Кармалинского</w:t>
      </w:r>
      <w:proofErr w:type="spellEnd"/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4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0B4E55" w:rsidRPr="00894C46" w:rsidRDefault="000B4E55" w:rsidP="000B4E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269" w:type="dxa"/>
        <w:tblInd w:w="-710" w:type="dxa"/>
        <w:tblLayout w:type="fixed"/>
        <w:tblLook w:val="04A0"/>
      </w:tblPr>
      <w:tblGrid>
        <w:gridCol w:w="534"/>
        <w:gridCol w:w="1563"/>
        <w:gridCol w:w="992"/>
        <w:gridCol w:w="1984"/>
        <w:gridCol w:w="1984"/>
        <w:gridCol w:w="1277"/>
        <w:gridCol w:w="1134"/>
        <w:gridCol w:w="1134"/>
        <w:gridCol w:w="993"/>
        <w:gridCol w:w="2394"/>
        <w:gridCol w:w="1403"/>
        <w:gridCol w:w="877"/>
      </w:tblGrid>
      <w:tr w:rsidR="000B4E55" w:rsidRPr="00894C46" w:rsidTr="005D2FCC">
        <w:trPr>
          <w:trHeight w:val="233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НПА </w:t>
            </w:r>
            <w:proofErr w:type="gramStart"/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устанавливающий</w:t>
            </w:r>
            <w:proofErr w:type="gramEnd"/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Реквизиты норм НПА, </w:t>
            </w:r>
            <w:proofErr w:type="gramStart"/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устанавливающего</w:t>
            </w:r>
            <w:proofErr w:type="gramEnd"/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Условия предоставления налоговых льгот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 куратора налоговой льготы (налогового расхода)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Целевая категория налоговой льготы</w:t>
            </w:r>
          </w:p>
        </w:tc>
      </w:tr>
      <w:tr w:rsidR="000B4E55" w:rsidRPr="00894C46" w:rsidTr="005D2FCC">
        <w:trPr>
          <w:trHeight w:val="184"/>
        </w:trPr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0B4E55" w:rsidRPr="00894C46" w:rsidTr="005D2FC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12</w:t>
            </w:r>
          </w:p>
        </w:tc>
      </w:tr>
      <w:tr w:rsidR="000B4E55" w:rsidRPr="00894C46" w:rsidTr="005D2FCC">
        <w:trPr>
          <w:trHeight w:val="5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</w:t>
            </w: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,п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редоставляемых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Стимулирующая</w:t>
            </w:r>
          </w:p>
        </w:tc>
      </w:tr>
      <w:tr w:rsidR="000B4E55" w:rsidRPr="00894C46" w:rsidTr="005D2FCC">
        <w:trPr>
          <w:trHeight w:val="34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п.1/пп.1.1.1.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земельные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участки</w:t>
            </w:r>
            <w:proofErr w:type="gram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,п</w:t>
            </w:r>
            <w:proofErr w:type="gram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риобретенные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34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ьном налоге" от 23.07.2018 г.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п.1/пп.1.2.5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приобретенные</w:t>
            </w:r>
            <w:r w:rsidRPr="00E23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(предост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авленные</w:t>
            </w:r>
            <w:r w:rsidRPr="00E23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для гаражей, погребов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,п</w:t>
            </w:r>
            <w:proofErr w:type="gramEnd"/>
            <w:r w:rsidRPr="00E23B33">
              <w:rPr>
                <w:rFonts w:ascii="Arial" w:eastAsia="Times New Roman" w:hAnsi="Arial" w:cs="Arial"/>
                <w:sz w:val="16"/>
                <w:szCs w:val="16"/>
              </w:rPr>
              <w:t>риобретенных</w:t>
            </w:r>
            <w:proofErr w:type="spellEnd"/>
            <w:r w:rsidRPr="00E23B33">
              <w:rPr>
                <w:rFonts w:ascii="Arial" w:eastAsia="Times New Roman" w:hAnsi="Arial" w:cs="Arial"/>
                <w:sz w:val="16"/>
                <w:szCs w:val="16"/>
              </w:rPr>
              <w:t xml:space="preserve"> (предоставленных) для гаражей, погребов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%):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земельные участки, приобретенные</w:t>
            </w:r>
            <w:r w:rsidRPr="00E23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(предост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авленные</w:t>
            </w:r>
            <w:r w:rsidRPr="00E23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для гаражей, погребов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212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</w:t>
            </w: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,н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20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занятые автостоянками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</w:t>
            </w: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,з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198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207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19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I и II групп инвалидности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1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с детства, дети-инвалиды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761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радиациивследствие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аварии в 1957 году на производственном объединении «Маяк» и сбросов радиоактивных</w:t>
            </w:r>
            <w:proofErr w:type="gram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радиациивследствие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аварии в 1957 году на производственном объединении «Маяк» и сбросов радиоактивных</w:t>
            </w:r>
            <w:proofErr w:type="gram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радиациивследствие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аварии в 1957 году на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238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240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196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занятые гражданскими захоронениями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37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3827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п.4/пп.4.2.4.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184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налоге на имущество физических лиц</w:t>
            </w: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п.3/пп.3.1.1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граждане, имеющие трех и более детей в возрасте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Граждане, имеющие трех и более детей в возрасте до 18 лет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Освобождение от 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латы налога: граждане, имеющие трех и более детей в возрасте до 18 лет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0B4E55" w:rsidRPr="00894C46" w:rsidTr="005D2FCC">
        <w:trPr>
          <w:trHeight w:val="196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налоге на имущество физических лиц</w:t>
            </w: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п.3/пп3.1.2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 граждан, имеющих трех и более детей в возрасте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</w:t>
            </w:r>
            <w:r w:rsidRPr="002A28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ети граждан, имеющих трех и более детей в возрасте до 18 лет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</w:t>
            </w:r>
            <w:proofErr w:type="gram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89D">
              <w:rPr>
                <w:rFonts w:ascii="Arial" w:eastAsia="Times New Roman" w:hAnsi="Arial" w:cs="Arial"/>
                <w:sz w:val="16"/>
                <w:szCs w:val="16"/>
              </w:rPr>
              <w:t>Освобождение от 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r w:rsidRPr="002A289D">
              <w:rPr>
                <w:rFonts w:ascii="Arial" w:eastAsia="Times New Roman" w:hAnsi="Arial" w:cs="Arial"/>
                <w:sz w:val="16"/>
                <w:szCs w:val="16"/>
              </w:rPr>
              <w:t xml:space="preserve">латы налога: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дети граждан, имеющих</w:t>
            </w:r>
            <w:r w:rsidRPr="002A289D">
              <w:rPr>
                <w:rFonts w:ascii="Arial" w:eastAsia="Times New Roman" w:hAnsi="Arial" w:cs="Arial"/>
                <w:sz w:val="16"/>
                <w:szCs w:val="16"/>
              </w:rPr>
              <w:t xml:space="preserve"> трех и более детей в возрасте до 18 лет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B4E55" w:rsidRPr="00894C46" w:rsidRDefault="000B4E55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</w:tbl>
    <w:p w:rsidR="000B4E55" w:rsidRDefault="000B4E55" w:rsidP="000B4E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  <w:sectPr w:rsidR="000B4E55" w:rsidSect="00B331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695A" w:rsidRDefault="00C0695A" w:rsidP="000B4E55"/>
    <w:sectPr w:rsidR="00C0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E55"/>
    <w:rsid w:val="000B4E55"/>
    <w:rsid w:val="00C0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2712</Words>
  <Characters>15461</Characters>
  <Application>Microsoft Office Word</Application>
  <DocSecurity>0</DocSecurity>
  <Lines>128</Lines>
  <Paragraphs>36</Paragraphs>
  <ScaleCrop>false</ScaleCrop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2021-12-14T11:49:00Z</dcterms:created>
  <dcterms:modified xsi:type="dcterms:W3CDTF">2021-12-14T11:50:00Z</dcterms:modified>
</cp:coreProperties>
</file>